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EC" w:rsidRPr="000614EC" w:rsidRDefault="000614EC" w:rsidP="000614EC">
      <w:pPr>
        <w:spacing w:line="216" w:lineRule="auto"/>
        <w:jc w:val="center"/>
        <w:textAlignment w:val="baseline"/>
        <w:rPr>
          <w:rFonts w:ascii="Times New Roman" w:eastAsia="MS PGothic" w:hAnsi="Times New Roman" w:cs="Times New Roman"/>
          <w:b/>
          <w:bCs/>
          <w:iCs/>
          <w:color w:val="000000" w:themeColor="text1"/>
          <w:kern w:val="24"/>
          <w:sz w:val="40"/>
          <w:szCs w:val="40"/>
          <w:u w:val="single"/>
        </w:rPr>
      </w:pPr>
      <w:r w:rsidRPr="000614EC">
        <w:rPr>
          <w:rFonts w:ascii="Times New Roman" w:eastAsia="MS PGothic" w:hAnsi="Times New Roman" w:cs="Times New Roman"/>
          <w:b/>
          <w:bCs/>
          <w:iCs/>
          <w:color w:val="000000" w:themeColor="text1"/>
          <w:kern w:val="24"/>
          <w:sz w:val="40"/>
          <w:szCs w:val="40"/>
          <w:u w:val="single"/>
        </w:rPr>
        <w:t>Sample College Resources</w:t>
      </w:r>
    </w:p>
    <w:p w:rsidR="000614EC" w:rsidRPr="000614EC" w:rsidRDefault="000614EC" w:rsidP="000614EC">
      <w:pPr>
        <w:spacing w:line="216" w:lineRule="auto"/>
        <w:textAlignment w:val="baseline"/>
        <w:rPr>
          <w:rFonts w:eastAsia="MS PGothic"/>
          <w:b/>
          <w:bCs/>
          <w:iCs/>
          <w:color w:val="000000" w:themeColor="text1"/>
          <w:kern w:val="24"/>
          <w:sz w:val="28"/>
          <w:szCs w:val="28"/>
        </w:rPr>
      </w:pPr>
    </w:p>
    <w:p w:rsidR="000614EC" w:rsidRPr="000614EC" w:rsidRDefault="000614EC" w:rsidP="000614EC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b/>
          <w:bCs/>
          <w:iCs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462C" wp14:editId="1F94EA51">
                <wp:simplePos x="0" y="0"/>
                <wp:positionH relativeFrom="column">
                  <wp:posOffset>4320540</wp:posOffset>
                </wp:positionH>
                <wp:positionV relativeFrom="paragraph">
                  <wp:posOffset>6985</wp:posOffset>
                </wp:positionV>
                <wp:extent cx="2698750" cy="708025"/>
                <wp:effectExtent l="0" t="0" r="15875" b="19050"/>
                <wp:wrapNone/>
                <wp:docPr id="51205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7080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4EC" w:rsidRPr="000614EC" w:rsidRDefault="000614EC" w:rsidP="000614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0614EC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Syrous Parsay</w:t>
                            </w:r>
                          </w:p>
                          <w:p w:rsidR="000614EC" w:rsidRPr="000614EC" w:rsidRDefault="000614EC" w:rsidP="000614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0614EC">
                              <w:rPr>
                                <w:rFonts w:eastAsia="MS PGothic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crmlectures@gmail.com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4462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40.2pt;margin-top:.55pt;width:212.5pt;height:55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" fillcolor="white [3201]" strokecolor="black [3200]" strokeweight="1pt">
                <v:textbox style="mso-fit-shape-to-text:t">
                  <w:txbxContent>
                    <w:p w:rsidR="000614EC" w:rsidRPr="000614EC" w:rsidRDefault="000614EC" w:rsidP="000614E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0614EC">
                        <w:rPr>
                          <w:rFonts w:eastAsia="MS P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Syrous Parsay</w:t>
                      </w:r>
                    </w:p>
                    <w:p w:rsidR="000614EC" w:rsidRPr="000614EC" w:rsidRDefault="000614EC" w:rsidP="000614E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0614EC">
                        <w:rPr>
                          <w:rFonts w:eastAsia="MS PGothic"/>
                          <w:color w:val="000000" w:themeColor="text1"/>
                          <w:kern w:val="24"/>
                          <w:sz w:val="32"/>
                          <w:szCs w:val="32"/>
                        </w:rPr>
                        <w:t>crmlectures@gmail.com</w:t>
                      </w:r>
                    </w:p>
                  </w:txbxContent>
                </v:textbox>
              </v:shape>
            </w:pict>
          </mc:Fallback>
        </mc:AlternateContent>
      </w:r>
      <w:r w:rsidRPr="000614EC">
        <w:rPr>
          <w:rFonts w:eastAsia="MS PGothic"/>
          <w:b/>
          <w:bCs/>
          <w:i/>
          <w:iCs/>
          <w:color w:val="000000" w:themeColor="text1"/>
          <w:kern w:val="24"/>
          <w:sz w:val="28"/>
          <w:szCs w:val="28"/>
        </w:rPr>
        <w:t>Federal student aid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color w:val="000000" w:themeColor="text1"/>
          <w:kern w:val="24"/>
          <w:sz w:val="28"/>
          <w:szCs w:val="28"/>
        </w:rPr>
        <w:t>www.fafsa.ed.gov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color w:val="000000" w:themeColor="text1"/>
          <w:kern w:val="24"/>
          <w:sz w:val="28"/>
          <w:szCs w:val="28"/>
        </w:rPr>
        <w:t>https://studentaid.ed.gov</w:t>
      </w:r>
    </w:p>
    <w:p w:rsidR="000614EC" w:rsidRPr="000614EC" w:rsidRDefault="000614EC" w:rsidP="000614EC">
      <w:pPr>
        <w:pStyle w:val="ListParagraph"/>
        <w:spacing w:line="216" w:lineRule="auto"/>
        <w:textAlignment w:val="baseline"/>
        <w:rPr>
          <w:sz w:val="28"/>
          <w:szCs w:val="28"/>
        </w:rPr>
      </w:pPr>
    </w:p>
    <w:p w:rsidR="000614EC" w:rsidRPr="000614EC" w:rsidRDefault="000614EC" w:rsidP="000614EC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b/>
          <w:bCs/>
          <w:i/>
          <w:iCs/>
          <w:color w:val="000000" w:themeColor="text1"/>
          <w:kern w:val="24"/>
          <w:sz w:val="28"/>
          <w:szCs w:val="28"/>
        </w:rPr>
        <w:t>California student aid and grants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color w:val="000000" w:themeColor="text1"/>
          <w:kern w:val="24"/>
          <w:sz w:val="28"/>
          <w:szCs w:val="28"/>
        </w:rPr>
        <w:t>www.studentaid.ed.gov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color w:val="000000" w:themeColor="text1"/>
          <w:kern w:val="24"/>
          <w:sz w:val="28"/>
          <w:szCs w:val="28"/>
        </w:rPr>
        <w:t>www.calgrants.org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color w:val="000000" w:themeColor="text1"/>
          <w:kern w:val="24"/>
          <w:sz w:val="28"/>
          <w:szCs w:val="28"/>
        </w:rPr>
        <w:t>www.ca.gov/education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color w:val="000000" w:themeColor="text1"/>
          <w:kern w:val="24"/>
          <w:sz w:val="28"/>
          <w:szCs w:val="28"/>
        </w:rPr>
        <w:t>WWW.californiacolleges.edu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color w:val="000000" w:themeColor="text1"/>
          <w:kern w:val="24"/>
          <w:sz w:val="28"/>
          <w:szCs w:val="28"/>
        </w:rPr>
        <w:t>www.icanaffordcollege.com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color w:val="000000" w:themeColor="text1"/>
          <w:kern w:val="24"/>
          <w:sz w:val="28"/>
          <w:szCs w:val="28"/>
        </w:rPr>
        <w:t>www.californiacashforcollege.org</w:t>
      </w:r>
    </w:p>
    <w:p w:rsidR="000614EC" w:rsidRPr="000614EC" w:rsidRDefault="000614EC" w:rsidP="000614EC">
      <w:pPr>
        <w:pStyle w:val="ListParagraph"/>
        <w:spacing w:line="216" w:lineRule="auto"/>
        <w:textAlignment w:val="baseline"/>
        <w:rPr>
          <w:sz w:val="28"/>
          <w:szCs w:val="28"/>
        </w:rPr>
      </w:pPr>
      <w:bookmarkStart w:id="0" w:name="_GoBack"/>
      <w:bookmarkEnd w:id="0"/>
    </w:p>
    <w:p w:rsidR="000614EC" w:rsidRPr="000614EC" w:rsidRDefault="000614EC" w:rsidP="000614EC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b/>
          <w:bCs/>
          <w:i/>
          <w:iCs/>
          <w:color w:val="000000" w:themeColor="text1"/>
          <w:kern w:val="24"/>
          <w:sz w:val="28"/>
          <w:szCs w:val="28"/>
        </w:rPr>
        <w:t>Other sources of scholarships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color w:val="000000" w:themeColor="text1"/>
          <w:kern w:val="24"/>
          <w:sz w:val="28"/>
          <w:szCs w:val="28"/>
        </w:rPr>
        <w:t>www.fastweb.com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color w:val="000000" w:themeColor="text1"/>
          <w:kern w:val="24"/>
          <w:sz w:val="28"/>
          <w:szCs w:val="28"/>
        </w:rPr>
        <w:t>www.scholarships.com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color w:val="000000" w:themeColor="text1"/>
          <w:kern w:val="24"/>
          <w:sz w:val="28"/>
          <w:szCs w:val="28"/>
        </w:rPr>
        <w:t>www.collegeboard.com/pay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r w:rsidRPr="000614EC">
        <w:rPr>
          <w:rFonts w:eastAsia="MS PGothic"/>
          <w:color w:val="000000" w:themeColor="text1"/>
          <w:kern w:val="24"/>
          <w:sz w:val="28"/>
          <w:szCs w:val="28"/>
        </w:rPr>
        <w:t>www.apiasf.org</w:t>
      </w:r>
    </w:p>
    <w:p w:rsidR="000614EC" w:rsidRPr="000614EC" w:rsidRDefault="000614EC" w:rsidP="000614EC">
      <w:pPr>
        <w:pStyle w:val="ListParagraph"/>
        <w:numPr>
          <w:ilvl w:val="1"/>
          <w:numId w:val="1"/>
        </w:numPr>
        <w:spacing w:line="216" w:lineRule="auto"/>
        <w:textAlignment w:val="baseline"/>
        <w:rPr>
          <w:sz w:val="28"/>
          <w:szCs w:val="28"/>
        </w:rPr>
      </w:pPr>
      <w:hyperlink r:id="rId5" w:history="1">
        <w:r w:rsidRPr="000614EC">
          <w:rPr>
            <w:rStyle w:val="Hyperlink"/>
            <w:rFonts w:eastAsia="MS PGothic"/>
            <w:color w:val="auto"/>
            <w:kern w:val="24"/>
            <w:sz w:val="28"/>
            <w:szCs w:val="28"/>
            <w:u w:val="none"/>
          </w:rPr>
          <w:t>www.hsf.net</w:t>
        </w:r>
      </w:hyperlink>
    </w:p>
    <w:p w:rsidR="000614EC" w:rsidRPr="000614EC" w:rsidRDefault="000614EC" w:rsidP="000614EC">
      <w:pPr>
        <w:spacing w:line="216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0000" w:rsidRPr="000614EC" w:rsidRDefault="000614EC" w:rsidP="000614EC">
      <w:pPr>
        <w:numPr>
          <w:ilvl w:val="0"/>
          <w:numId w:val="2"/>
        </w:num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SAT – </w:t>
      </w:r>
      <w:r w:rsidRPr="000614EC">
        <w:rPr>
          <w:rFonts w:ascii="Times New Roman" w:hAnsi="Times New Roman" w:cs="Times New Roman"/>
          <w:sz w:val="28"/>
          <w:szCs w:val="28"/>
        </w:rPr>
        <w:t>www.collegeboard.com</w:t>
      </w:r>
    </w:p>
    <w:p w:rsidR="00000000" w:rsidRPr="000614EC" w:rsidRDefault="000614EC" w:rsidP="000614EC">
      <w:pPr>
        <w:numPr>
          <w:ilvl w:val="0"/>
          <w:numId w:val="2"/>
        </w:num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ACT – </w:t>
      </w:r>
      <w:r w:rsidRPr="000614EC">
        <w:rPr>
          <w:rFonts w:ascii="Times New Roman" w:hAnsi="Times New Roman" w:cs="Times New Roman"/>
          <w:sz w:val="28"/>
          <w:szCs w:val="28"/>
        </w:rPr>
        <w:t>www.actstudent.org</w:t>
      </w:r>
    </w:p>
    <w:p w:rsidR="00000000" w:rsidRPr="000614EC" w:rsidRDefault="000614EC" w:rsidP="000614EC">
      <w:pPr>
        <w:numPr>
          <w:ilvl w:val="0"/>
          <w:numId w:val="2"/>
        </w:num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Common Application</w:t>
      </w:r>
    </w:p>
    <w:p w:rsidR="00000000" w:rsidRPr="000614EC" w:rsidRDefault="000614EC" w:rsidP="000614EC">
      <w:pPr>
        <w:numPr>
          <w:ilvl w:val="1"/>
          <w:numId w:val="2"/>
        </w:num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4EC">
        <w:rPr>
          <w:rFonts w:ascii="Times New Roman" w:hAnsi="Times New Roman" w:cs="Times New Roman"/>
          <w:sz w:val="28"/>
          <w:szCs w:val="28"/>
        </w:rPr>
        <w:t>www.commonapp.org</w:t>
      </w:r>
    </w:p>
    <w:p w:rsidR="00000000" w:rsidRPr="000614EC" w:rsidRDefault="000614EC" w:rsidP="000614EC">
      <w:pPr>
        <w:numPr>
          <w:ilvl w:val="0"/>
          <w:numId w:val="2"/>
        </w:num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Coalition Application</w:t>
      </w:r>
    </w:p>
    <w:p w:rsidR="00000000" w:rsidRPr="000614EC" w:rsidRDefault="000614EC" w:rsidP="000614EC">
      <w:pPr>
        <w:numPr>
          <w:ilvl w:val="1"/>
          <w:numId w:val="2"/>
        </w:num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4EC">
        <w:rPr>
          <w:rFonts w:ascii="Times New Roman" w:hAnsi="Times New Roman" w:cs="Times New Roman"/>
          <w:sz w:val="28"/>
          <w:szCs w:val="28"/>
        </w:rPr>
        <w:t>www.coalitionforcollegeaccess.org</w:t>
      </w:r>
    </w:p>
    <w:p w:rsidR="00000000" w:rsidRPr="000614EC" w:rsidRDefault="000614EC" w:rsidP="000614EC">
      <w:pPr>
        <w:numPr>
          <w:ilvl w:val="0"/>
          <w:numId w:val="2"/>
        </w:num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California Colleges</w:t>
      </w:r>
    </w:p>
    <w:p w:rsidR="00000000" w:rsidRPr="000614EC" w:rsidRDefault="000614EC" w:rsidP="000614EC">
      <w:pPr>
        <w:numPr>
          <w:ilvl w:val="1"/>
          <w:numId w:val="2"/>
        </w:num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4EC">
        <w:rPr>
          <w:rFonts w:ascii="Times New Roman" w:hAnsi="Times New Roman" w:cs="Times New Roman"/>
          <w:sz w:val="28"/>
          <w:szCs w:val="28"/>
        </w:rPr>
        <w:t>www.universityofcalifornia.edu</w:t>
      </w:r>
    </w:p>
    <w:p w:rsidR="00000000" w:rsidRPr="000614EC" w:rsidRDefault="000614EC" w:rsidP="000614EC">
      <w:pPr>
        <w:numPr>
          <w:ilvl w:val="1"/>
          <w:numId w:val="2"/>
        </w:num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4EC">
        <w:rPr>
          <w:rFonts w:ascii="Times New Roman" w:hAnsi="Times New Roman" w:cs="Times New Roman"/>
          <w:sz w:val="28"/>
          <w:szCs w:val="28"/>
        </w:rPr>
        <w:t>www2.calstate.edu/apply</w:t>
      </w:r>
    </w:p>
    <w:p w:rsidR="00000000" w:rsidRPr="000614EC" w:rsidRDefault="000614EC" w:rsidP="000614EC">
      <w:pPr>
        <w:numPr>
          <w:ilvl w:val="0"/>
          <w:numId w:val="2"/>
        </w:num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4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California Community Colleges</w:t>
      </w:r>
    </w:p>
    <w:p w:rsidR="00000000" w:rsidRPr="000614EC" w:rsidRDefault="000614EC" w:rsidP="000614EC">
      <w:pPr>
        <w:numPr>
          <w:ilvl w:val="1"/>
          <w:numId w:val="2"/>
        </w:num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4EC">
        <w:rPr>
          <w:rFonts w:ascii="Times New Roman" w:hAnsi="Times New Roman" w:cs="Times New Roman"/>
          <w:sz w:val="28"/>
          <w:szCs w:val="28"/>
        </w:rPr>
        <w:t>www.CCCApply.org</w:t>
      </w:r>
    </w:p>
    <w:p w:rsidR="000614EC" w:rsidRPr="000614EC" w:rsidRDefault="000614EC" w:rsidP="000614EC">
      <w:p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80385" w:rsidRDefault="00A80385"/>
    <w:sectPr w:rsidR="00A8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B0F"/>
    <w:multiLevelType w:val="hybridMultilevel"/>
    <w:tmpl w:val="1B8417FE"/>
    <w:lvl w:ilvl="0" w:tplc="E39EB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0EDA0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E4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EA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C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C3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01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42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6C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0B4EAF"/>
    <w:multiLevelType w:val="hybridMultilevel"/>
    <w:tmpl w:val="CE9848D6"/>
    <w:lvl w:ilvl="0" w:tplc="91365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A8D4C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CC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E9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A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B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62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C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61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EC"/>
    <w:rsid w:val="000614EC"/>
    <w:rsid w:val="00A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ABE9F-227C-43C1-8778-C2A15EAE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4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4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5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f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Parsay, Syrous</dc:creator>
  <cp:keywords/>
  <dc:description/>
  <cp:lastModifiedBy>Parsay, Syrous</cp:lastModifiedBy>
  <cp:revision>1</cp:revision>
  <cp:lastPrinted>2018-09-20T18:06:00Z</cp:lastPrinted>
  <dcterms:created xsi:type="dcterms:W3CDTF">2018-09-20T18:00:00Z</dcterms:created>
  <dcterms:modified xsi:type="dcterms:W3CDTF">2018-09-20T18:07:00Z</dcterms:modified>
</cp:coreProperties>
</file>